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378E" w14:textId="3C089EA5" w:rsidR="00AE2C88" w:rsidRPr="000175CC" w:rsidRDefault="00723DAE">
      <w:pPr>
        <w:rPr>
          <w:sz w:val="24"/>
          <w:szCs w:val="24"/>
        </w:rPr>
      </w:pPr>
      <w:r w:rsidRPr="000175CC">
        <w:rPr>
          <w:sz w:val="24"/>
          <w:szCs w:val="24"/>
        </w:rPr>
        <w:t>Datum</w:t>
      </w:r>
      <w:r w:rsidR="00C55252">
        <w:rPr>
          <w:sz w:val="24"/>
          <w:szCs w:val="24"/>
        </w:rPr>
        <w:t>: TT.MM.JJJJ</w:t>
      </w:r>
    </w:p>
    <w:p w14:paraId="77C6692F" w14:textId="77777777" w:rsidR="0042631B" w:rsidRDefault="0042631B">
      <w:pPr>
        <w:rPr>
          <w:noProof/>
        </w:rPr>
      </w:pPr>
    </w:p>
    <w:p w14:paraId="44977046" w14:textId="77777777" w:rsidR="0042631B" w:rsidRDefault="0042631B">
      <w:pPr>
        <w:rPr>
          <w:noProof/>
        </w:rPr>
      </w:pPr>
    </w:p>
    <w:p w14:paraId="3738948D" w14:textId="77777777" w:rsidR="0042631B" w:rsidRPr="0042631B" w:rsidRDefault="0042631B">
      <w:pPr>
        <w:rPr>
          <w:b/>
          <w:bCs/>
          <w:sz w:val="24"/>
          <w:szCs w:val="24"/>
          <w:u w:val="single"/>
        </w:rPr>
      </w:pPr>
      <w:r w:rsidRPr="0042631B">
        <w:rPr>
          <w:noProof/>
          <w:sz w:val="24"/>
          <w:szCs w:val="24"/>
        </w:rPr>
        <w:tab/>
      </w:r>
      <w:r w:rsidRPr="0042631B">
        <w:rPr>
          <w:noProof/>
          <w:sz w:val="24"/>
          <w:szCs w:val="24"/>
        </w:rPr>
        <w:tab/>
      </w:r>
      <w:r w:rsidRPr="0042631B">
        <w:rPr>
          <w:noProof/>
          <w:sz w:val="24"/>
          <w:szCs w:val="24"/>
        </w:rPr>
        <w:tab/>
      </w:r>
      <w:r w:rsidRPr="0042631B">
        <w:rPr>
          <w:noProof/>
          <w:sz w:val="24"/>
          <w:szCs w:val="24"/>
        </w:rPr>
        <w:tab/>
      </w:r>
      <w:r w:rsidRPr="0042631B">
        <w:rPr>
          <w:b/>
          <w:bCs/>
          <w:noProof/>
          <w:sz w:val="24"/>
          <w:szCs w:val="24"/>
          <w:u w:val="single"/>
        </w:rPr>
        <w:t>Eigen</w:t>
      </w:r>
      <w:r w:rsidRPr="0042631B">
        <w:rPr>
          <w:b/>
          <w:bCs/>
          <w:sz w:val="24"/>
          <w:szCs w:val="24"/>
          <w:u w:val="single"/>
        </w:rPr>
        <w:t>erklärung</w:t>
      </w:r>
    </w:p>
    <w:p w14:paraId="0DB2E1FD" w14:textId="20B5EF5C" w:rsidR="0042631B" w:rsidRPr="0042631B" w:rsidRDefault="0042631B">
      <w:pPr>
        <w:rPr>
          <w:b/>
          <w:bCs/>
          <w:sz w:val="24"/>
          <w:szCs w:val="24"/>
        </w:rPr>
      </w:pPr>
    </w:p>
    <w:p w14:paraId="7EAC6E3D" w14:textId="3F252E89" w:rsidR="0042631B" w:rsidRPr="00050B5C" w:rsidRDefault="0042631B">
      <w:pPr>
        <w:rPr>
          <w:i/>
          <w:iCs/>
          <w:sz w:val="24"/>
          <w:szCs w:val="24"/>
        </w:rPr>
      </w:pPr>
      <w:r w:rsidRPr="0042631B">
        <w:rPr>
          <w:sz w:val="24"/>
          <w:szCs w:val="24"/>
        </w:rPr>
        <w:t xml:space="preserve">Betreff: </w:t>
      </w:r>
      <w:r>
        <w:rPr>
          <w:sz w:val="24"/>
          <w:szCs w:val="24"/>
        </w:rPr>
        <w:t>Nicht</w:t>
      </w:r>
      <w:r w:rsidR="00064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ausschließliches </w:t>
      </w:r>
      <w:r w:rsidRPr="0042631B">
        <w:rPr>
          <w:sz w:val="24"/>
          <w:szCs w:val="24"/>
        </w:rPr>
        <w:t xml:space="preserve">Nutzungsrecht am Bildmaterial für das Projekt </w:t>
      </w:r>
      <w:r w:rsidRPr="00050B5C">
        <w:rPr>
          <w:i/>
          <w:iCs/>
          <w:sz w:val="24"/>
          <w:szCs w:val="24"/>
        </w:rPr>
        <w:t>Projekt</w:t>
      </w:r>
      <w:r w:rsidR="000C02AD" w:rsidRPr="00050B5C">
        <w:rPr>
          <w:i/>
          <w:iCs/>
          <w:sz w:val="24"/>
          <w:szCs w:val="24"/>
        </w:rPr>
        <w:t>bezeichnung/</w:t>
      </w:r>
      <w:r w:rsidRPr="00050B5C">
        <w:rPr>
          <w:i/>
          <w:iCs/>
          <w:sz w:val="24"/>
          <w:szCs w:val="24"/>
        </w:rPr>
        <w:t xml:space="preserve"> alternativ Artikelbezeichnung</w:t>
      </w:r>
    </w:p>
    <w:p w14:paraId="7BD6281E" w14:textId="6DD16E90" w:rsidR="0042631B" w:rsidRDefault="0042631B">
      <w:pPr>
        <w:rPr>
          <w:b/>
          <w:bCs/>
        </w:rPr>
      </w:pPr>
    </w:p>
    <w:p w14:paraId="168B87D2" w14:textId="6D2CE22A" w:rsidR="0042631B" w:rsidRDefault="0042631B">
      <w:pPr>
        <w:rPr>
          <w:sz w:val="24"/>
          <w:szCs w:val="24"/>
        </w:rPr>
      </w:pPr>
      <w:r w:rsidRPr="0007019A">
        <w:rPr>
          <w:sz w:val="24"/>
          <w:szCs w:val="24"/>
        </w:rPr>
        <w:t>Hiermit gewähren wir de</w:t>
      </w:r>
      <w:r w:rsidR="008346D7">
        <w:rPr>
          <w:sz w:val="24"/>
          <w:szCs w:val="24"/>
        </w:rPr>
        <w:t>r</w:t>
      </w:r>
      <w:r w:rsidRPr="0007019A">
        <w:rPr>
          <w:sz w:val="24"/>
          <w:szCs w:val="24"/>
        </w:rPr>
        <w:t xml:space="preserve"> </w:t>
      </w:r>
      <w:r w:rsidR="008346D7">
        <w:rPr>
          <w:sz w:val="24"/>
          <w:szCs w:val="24"/>
        </w:rPr>
        <w:t>Bundesrepublik Deutschland</w:t>
      </w:r>
      <w:r w:rsidR="008346D7" w:rsidRPr="0007019A" w:rsidDel="008346D7">
        <w:rPr>
          <w:sz w:val="24"/>
          <w:szCs w:val="24"/>
        </w:rPr>
        <w:t xml:space="preserve"> </w:t>
      </w:r>
      <w:r w:rsidRPr="0007019A">
        <w:rPr>
          <w:sz w:val="24"/>
          <w:szCs w:val="24"/>
        </w:rPr>
        <w:t>die nicht</w:t>
      </w:r>
      <w:r w:rsidR="00064D10">
        <w:rPr>
          <w:sz w:val="24"/>
          <w:szCs w:val="24"/>
        </w:rPr>
        <w:t xml:space="preserve"> </w:t>
      </w:r>
      <w:r w:rsidRPr="0007019A">
        <w:rPr>
          <w:sz w:val="24"/>
          <w:szCs w:val="24"/>
        </w:rPr>
        <w:t>ausschließlichen Nutzungsrechte an den Bildern, dem eingereichten Bildmaterial, das im Rahmen der Auftragsabwicklung zur Verfügung gestellt</w:t>
      </w:r>
      <w:r w:rsidR="00723DAE">
        <w:rPr>
          <w:sz w:val="24"/>
          <w:szCs w:val="24"/>
        </w:rPr>
        <w:t xml:space="preserve"> wurde</w:t>
      </w:r>
      <w:r w:rsidR="008346D7">
        <w:rPr>
          <w:sz w:val="24"/>
          <w:szCs w:val="24"/>
        </w:rPr>
        <w:t>.</w:t>
      </w:r>
      <w:r w:rsidRPr="0007019A">
        <w:rPr>
          <w:sz w:val="24"/>
          <w:szCs w:val="24"/>
        </w:rPr>
        <w:t xml:space="preserve"> </w:t>
      </w:r>
      <w:r w:rsidR="008346D7">
        <w:rPr>
          <w:sz w:val="24"/>
          <w:szCs w:val="24"/>
        </w:rPr>
        <w:t>D</w:t>
      </w:r>
      <w:r w:rsidRPr="0007019A">
        <w:rPr>
          <w:sz w:val="24"/>
          <w:szCs w:val="24"/>
        </w:rPr>
        <w:t>ies bezieht sich auf die übermittelte</w:t>
      </w:r>
      <w:r w:rsidR="008346D7">
        <w:rPr>
          <w:sz w:val="24"/>
          <w:szCs w:val="24"/>
        </w:rPr>
        <w:t>n</w:t>
      </w:r>
      <w:r w:rsidRPr="0007019A">
        <w:rPr>
          <w:sz w:val="24"/>
          <w:szCs w:val="24"/>
        </w:rPr>
        <w:t xml:space="preserve"> Katalogisierungsliste und die</w:t>
      </w:r>
      <w:r w:rsidR="00871956">
        <w:rPr>
          <w:sz w:val="24"/>
          <w:szCs w:val="24"/>
        </w:rPr>
        <w:t>/das</w:t>
      </w:r>
      <w:r w:rsidRPr="0007019A">
        <w:rPr>
          <w:sz w:val="24"/>
          <w:szCs w:val="24"/>
        </w:rPr>
        <w:t xml:space="preserve"> dazugehörige</w:t>
      </w:r>
      <w:r w:rsidR="00871956">
        <w:rPr>
          <w:sz w:val="24"/>
          <w:szCs w:val="24"/>
        </w:rPr>
        <w:t>/</w:t>
      </w:r>
      <w:r w:rsidRPr="0007019A">
        <w:rPr>
          <w:sz w:val="24"/>
          <w:szCs w:val="24"/>
        </w:rPr>
        <w:t>n Produktdaten</w:t>
      </w:r>
      <w:r w:rsidR="00871956">
        <w:rPr>
          <w:sz w:val="24"/>
          <w:szCs w:val="24"/>
        </w:rPr>
        <w:t>blatt/</w:t>
      </w:r>
      <w:r w:rsidRPr="0007019A">
        <w:rPr>
          <w:sz w:val="24"/>
          <w:szCs w:val="24"/>
        </w:rPr>
        <w:t>blätter.</w:t>
      </w:r>
    </w:p>
    <w:p w14:paraId="1C5B2937" w14:textId="21414A93" w:rsidR="00064D10" w:rsidRPr="0007019A" w:rsidRDefault="00064D10">
      <w:pPr>
        <w:rPr>
          <w:sz w:val="24"/>
          <w:szCs w:val="24"/>
        </w:rPr>
      </w:pPr>
      <w:r>
        <w:rPr>
          <w:sz w:val="24"/>
          <w:szCs w:val="24"/>
        </w:rPr>
        <w:t xml:space="preserve">Das Nutzungsrecht </w:t>
      </w:r>
      <w:r w:rsidRPr="00064D10">
        <w:rPr>
          <w:sz w:val="24"/>
          <w:szCs w:val="24"/>
        </w:rPr>
        <w:t>umfasst das Recht auf Vervielfältigung, Verbreitung, Bearbeitung und Änderung</w:t>
      </w:r>
      <w:r w:rsidR="008346D7">
        <w:rPr>
          <w:sz w:val="24"/>
          <w:szCs w:val="24"/>
        </w:rPr>
        <w:t xml:space="preserve"> </w:t>
      </w:r>
      <w:r w:rsidR="002B4795">
        <w:rPr>
          <w:sz w:val="24"/>
          <w:szCs w:val="24"/>
        </w:rPr>
        <w:t xml:space="preserve">(z.B. Einbringung in andere Werke) </w:t>
      </w:r>
      <w:r w:rsidR="008346D7">
        <w:rPr>
          <w:sz w:val="24"/>
          <w:szCs w:val="24"/>
        </w:rPr>
        <w:t>zu staatlichen, nicht gewerblichen Zwecken der Bundesrepublik Deutschland.</w:t>
      </w:r>
      <w:r w:rsidRPr="00064D10">
        <w:rPr>
          <w:sz w:val="24"/>
          <w:szCs w:val="24"/>
        </w:rPr>
        <w:t xml:space="preserve"> </w:t>
      </w:r>
    </w:p>
    <w:p w14:paraId="0C79EA5A" w14:textId="3C20317F" w:rsidR="0042631B" w:rsidRDefault="0042631B">
      <w:pPr>
        <w:rPr>
          <w:b/>
          <w:bCs/>
        </w:rPr>
      </w:pPr>
    </w:p>
    <w:p w14:paraId="3A17B4D2" w14:textId="3A80B468" w:rsidR="0042631B" w:rsidRPr="00050B5C" w:rsidRDefault="0042631B">
      <w:pPr>
        <w:rPr>
          <w:b/>
          <w:bCs/>
        </w:rPr>
      </w:pPr>
    </w:p>
    <w:p w14:paraId="7695C4A2" w14:textId="52A84EF3" w:rsidR="0042631B" w:rsidRPr="00050B5C" w:rsidRDefault="0042631B">
      <w:pPr>
        <w:rPr>
          <w:i/>
          <w:iCs/>
          <w:sz w:val="24"/>
          <w:szCs w:val="24"/>
          <w:u w:val="single"/>
        </w:rPr>
      </w:pPr>
      <w:r w:rsidRPr="00050B5C">
        <w:rPr>
          <w:i/>
          <w:iCs/>
          <w:sz w:val="24"/>
          <w:szCs w:val="24"/>
          <w:u w:val="single"/>
        </w:rPr>
        <w:t>Unterschrift</w:t>
      </w:r>
    </w:p>
    <w:p w14:paraId="1DE995B3" w14:textId="3662D0F6" w:rsidR="0042631B" w:rsidRPr="00050B5C" w:rsidRDefault="00E3169F">
      <w:pPr>
        <w:rPr>
          <w:i/>
          <w:iCs/>
          <w:sz w:val="24"/>
          <w:szCs w:val="24"/>
        </w:rPr>
      </w:pPr>
      <w:r w:rsidRPr="00050B5C">
        <w:rPr>
          <w:i/>
          <w:iCs/>
          <w:sz w:val="24"/>
          <w:szCs w:val="24"/>
        </w:rPr>
        <w:t>Name in Druckbuchstaben</w:t>
      </w:r>
    </w:p>
    <w:p w14:paraId="07F72F62" w14:textId="77777777" w:rsidR="00687119" w:rsidRPr="0007019A" w:rsidRDefault="00687119">
      <w:pPr>
        <w:rPr>
          <w:i/>
          <w:iCs/>
          <w:color w:val="4472C4" w:themeColor="accent1"/>
          <w:sz w:val="24"/>
          <w:szCs w:val="24"/>
        </w:rPr>
      </w:pPr>
    </w:p>
    <w:p w14:paraId="4F7EE308" w14:textId="77777777" w:rsidR="00E3169F" w:rsidRPr="00E3169F" w:rsidRDefault="00E3169F">
      <w:pPr>
        <w:rPr>
          <w:i/>
          <w:iCs/>
          <w:color w:val="4472C4" w:themeColor="accent1"/>
        </w:rPr>
      </w:pPr>
    </w:p>
    <w:p w14:paraId="7E176063" w14:textId="0BE67A25" w:rsidR="00AE2C88" w:rsidRDefault="00A52F4A">
      <w:pPr>
        <w:rPr>
          <w:sz w:val="44"/>
          <w:szCs w:val="44"/>
        </w:rPr>
      </w:pPr>
      <w:r w:rsidRPr="00A52F4A">
        <w:rPr>
          <w:sz w:val="44"/>
          <w:szCs w:val="44"/>
        </w:rPr>
        <w:t>Legende</w:t>
      </w:r>
    </w:p>
    <w:p w14:paraId="6C718030" w14:textId="1074437D" w:rsidR="005E6EFD" w:rsidRDefault="00526E7B" w:rsidP="00337E2A">
      <w:pPr>
        <w:ind w:left="360"/>
        <w:rPr>
          <w:sz w:val="24"/>
          <w:szCs w:val="24"/>
        </w:rPr>
      </w:pPr>
      <w:r>
        <w:rPr>
          <w:sz w:val="24"/>
          <w:szCs w:val="24"/>
        </w:rPr>
        <w:t>Das vorliegende Beispiel für ein</w:t>
      </w:r>
      <w:r w:rsidR="00E3169F">
        <w:rPr>
          <w:sz w:val="24"/>
          <w:szCs w:val="24"/>
        </w:rPr>
        <w:t>e Eigenerklärung</w:t>
      </w:r>
      <w:r>
        <w:rPr>
          <w:sz w:val="24"/>
          <w:szCs w:val="24"/>
        </w:rPr>
        <w:t xml:space="preserve"> stellt die Mindestanforderungen an </w:t>
      </w:r>
      <w:r w:rsidR="00E3169F">
        <w:rPr>
          <w:sz w:val="24"/>
          <w:szCs w:val="24"/>
        </w:rPr>
        <w:t xml:space="preserve">diese </w:t>
      </w:r>
      <w:r>
        <w:rPr>
          <w:sz w:val="24"/>
          <w:szCs w:val="24"/>
        </w:rPr>
        <w:t>dar. Das Beispiel dient lediglich als Orientierung bei der Erstellung eine</w:t>
      </w:r>
      <w:r w:rsidR="00723DAE">
        <w:rPr>
          <w:sz w:val="24"/>
          <w:szCs w:val="24"/>
        </w:rPr>
        <w:t xml:space="preserve">r </w:t>
      </w:r>
      <w:r w:rsidR="00E3169F">
        <w:rPr>
          <w:sz w:val="24"/>
          <w:szCs w:val="24"/>
        </w:rPr>
        <w:t>Eigenerklärung</w:t>
      </w:r>
      <w:r w:rsidR="0007019A">
        <w:rPr>
          <w:sz w:val="24"/>
          <w:szCs w:val="24"/>
        </w:rPr>
        <w:t>.</w:t>
      </w:r>
      <w:r w:rsidR="00E840F7">
        <w:rPr>
          <w:sz w:val="24"/>
          <w:szCs w:val="24"/>
        </w:rPr>
        <w:t xml:space="preserve"> D</w:t>
      </w:r>
      <w:r w:rsidR="00E3169F">
        <w:rPr>
          <w:sz w:val="24"/>
          <w:szCs w:val="24"/>
        </w:rPr>
        <w:t>ie Eigenerklärung</w:t>
      </w:r>
      <w:r w:rsidR="00E840F7">
        <w:rPr>
          <w:sz w:val="24"/>
          <w:szCs w:val="24"/>
        </w:rPr>
        <w:t xml:space="preserve"> muss durch den Hersteller des Artikels erstellt werden.</w:t>
      </w:r>
      <w:r w:rsidR="006E491F">
        <w:rPr>
          <w:sz w:val="24"/>
          <w:szCs w:val="24"/>
        </w:rPr>
        <w:t xml:space="preserve"> Die Legende ist nicht Bestandteil de</w:t>
      </w:r>
      <w:r w:rsidR="00E3169F">
        <w:rPr>
          <w:sz w:val="24"/>
          <w:szCs w:val="24"/>
        </w:rPr>
        <w:t>r Eigenerklärung</w:t>
      </w:r>
      <w:r w:rsidR="006E491F">
        <w:rPr>
          <w:sz w:val="24"/>
          <w:szCs w:val="24"/>
        </w:rPr>
        <w:t>.</w:t>
      </w:r>
    </w:p>
    <w:p w14:paraId="54A10D41" w14:textId="77777777" w:rsidR="00687119" w:rsidRDefault="00C822D1" w:rsidP="00C4562D">
      <w:pPr>
        <w:spacing w:after="0"/>
        <w:ind w:left="360"/>
        <w:rPr>
          <w:sz w:val="24"/>
          <w:szCs w:val="24"/>
        </w:rPr>
      </w:pPr>
      <w:r w:rsidRPr="00C822D1">
        <w:rPr>
          <w:sz w:val="24"/>
          <w:szCs w:val="24"/>
        </w:rPr>
        <w:t xml:space="preserve">Sofern der Hersteller </w:t>
      </w:r>
      <w:r w:rsidR="008B7D73">
        <w:rPr>
          <w:sz w:val="24"/>
          <w:szCs w:val="24"/>
        </w:rPr>
        <w:t xml:space="preserve">im DACH-Raum </w:t>
      </w:r>
      <w:r w:rsidRPr="00C822D1">
        <w:rPr>
          <w:sz w:val="24"/>
          <w:szCs w:val="24"/>
        </w:rPr>
        <w:t xml:space="preserve">ansässig ist, muss </w:t>
      </w:r>
      <w:r w:rsidR="00E3169F">
        <w:rPr>
          <w:sz w:val="24"/>
          <w:szCs w:val="24"/>
        </w:rPr>
        <w:t>die Eigenerklärung</w:t>
      </w:r>
      <w:r w:rsidRPr="00C822D1">
        <w:rPr>
          <w:sz w:val="24"/>
          <w:szCs w:val="24"/>
        </w:rPr>
        <w:t xml:space="preserve"> auf Deutsch</w:t>
      </w:r>
      <w:r>
        <w:rPr>
          <w:sz w:val="24"/>
          <w:szCs w:val="24"/>
        </w:rPr>
        <w:t xml:space="preserve"> </w:t>
      </w:r>
      <w:r w:rsidRPr="00C822D1">
        <w:rPr>
          <w:sz w:val="24"/>
          <w:szCs w:val="24"/>
        </w:rPr>
        <w:t>abgefasst werden, bei Herstellern</w:t>
      </w:r>
      <w:r w:rsidR="00C4562D">
        <w:rPr>
          <w:sz w:val="24"/>
          <w:szCs w:val="24"/>
        </w:rPr>
        <w:t xml:space="preserve"> außerhalb </w:t>
      </w:r>
      <w:r w:rsidR="008B7D73">
        <w:rPr>
          <w:sz w:val="24"/>
          <w:szCs w:val="24"/>
        </w:rPr>
        <w:t>des DACH-Raums</w:t>
      </w:r>
      <w:r w:rsidRPr="00C822D1">
        <w:rPr>
          <w:sz w:val="24"/>
          <w:szCs w:val="24"/>
        </w:rPr>
        <w:t xml:space="preserve"> auf Englisch.</w:t>
      </w:r>
    </w:p>
    <w:p w14:paraId="4192B0D3" w14:textId="3283B2E6" w:rsidR="00687119" w:rsidRPr="00050B5C" w:rsidRDefault="00687119" w:rsidP="00C4562D">
      <w:pPr>
        <w:spacing w:after="0"/>
        <w:ind w:left="360"/>
        <w:rPr>
          <w:i/>
          <w:iCs/>
          <w:sz w:val="24"/>
          <w:szCs w:val="24"/>
        </w:rPr>
      </w:pPr>
      <w:r w:rsidRPr="00050B5C">
        <w:rPr>
          <w:i/>
          <w:iCs/>
          <w:sz w:val="24"/>
          <w:szCs w:val="24"/>
        </w:rPr>
        <w:t>Unterschrieben von einer bevollmächtigten Person.</w:t>
      </w:r>
    </w:p>
    <w:p w14:paraId="52C155A5" w14:textId="5C303CA0" w:rsidR="00C4562D" w:rsidRPr="00050B5C" w:rsidRDefault="00C4562D" w:rsidP="00C4562D">
      <w:pPr>
        <w:spacing w:after="0"/>
        <w:ind w:left="360"/>
        <w:rPr>
          <w:sz w:val="24"/>
          <w:szCs w:val="24"/>
        </w:rPr>
      </w:pPr>
      <w:r w:rsidRPr="00050B5C">
        <w:rPr>
          <w:sz w:val="24"/>
          <w:szCs w:val="24"/>
        </w:rPr>
        <w:t xml:space="preserve">Die </w:t>
      </w:r>
      <w:r w:rsidR="00E3169F" w:rsidRPr="00050B5C">
        <w:rPr>
          <w:sz w:val="24"/>
          <w:szCs w:val="24"/>
        </w:rPr>
        <w:t>Eigenerklärung</w:t>
      </w:r>
      <w:r w:rsidRPr="00050B5C">
        <w:rPr>
          <w:sz w:val="24"/>
          <w:szCs w:val="24"/>
        </w:rPr>
        <w:t xml:space="preserve"> </w:t>
      </w:r>
      <w:r w:rsidR="00E3169F" w:rsidRPr="00050B5C">
        <w:rPr>
          <w:sz w:val="24"/>
          <w:szCs w:val="24"/>
        </w:rPr>
        <w:t>ist</w:t>
      </w:r>
      <w:r w:rsidRPr="00050B5C">
        <w:rPr>
          <w:sz w:val="24"/>
          <w:szCs w:val="24"/>
        </w:rPr>
        <w:t xml:space="preserve"> in folgenden Ausführungen dem AG zur Verfügung zu stellen:</w:t>
      </w:r>
    </w:p>
    <w:p w14:paraId="4A9C9F43" w14:textId="387D3AE4" w:rsidR="00EE1862" w:rsidRPr="001A2D92" w:rsidRDefault="00EE1862" w:rsidP="00EE1862">
      <w:pPr>
        <w:pStyle w:val="Listenabsatz"/>
        <w:numPr>
          <w:ilvl w:val="0"/>
          <w:numId w:val="3"/>
        </w:numPr>
        <w:spacing w:before="40" w:line="240" w:lineRule="auto"/>
        <w:rPr>
          <w:sz w:val="24"/>
          <w:szCs w:val="24"/>
        </w:rPr>
      </w:pPr>
      <w:r w:rsidRPr="001A2D92">
        <w:rPr>
          <w:sz w:val="24"/>
          <w:szCs w:val="24"/>
        </w:rPr>
        <w:t xml:space="preserve">bis zu einer Datengröße von </w:t>
      </w:r>
      <w:r w:rsidR="001A2D92">
        <w:rPr>
          <w:sz w:val="24"/>
          <w:szCs w:val="24"/>
        </w:rPr>
        <w:t>1</w:t>
      </w:r>
      <w:r w:rsidRPr="001A2D92">
        <w:rPr>
          <w:sz w:val="24"/>
          <w:szCs w:val="24"/>
        </w:rPr>
        <w:t>0 MB per E</w:t>
      </w:r>
      <w:r w:rsidRPr="001A2D92">
        <w:rPr>
          <w:sz w:val="24"/>
          <w:szCs w:val="24"/>
        </w:rPr>
        <w:noBreakHyphen/>
        <w:t xml:space="preserve">Mail als </w:t>
      </w:r>
      <w:r w:rsidR="006E491F" w:rsidRPr="001A2D92">
        <w:rPr>
          <w:iCs/>
          <w:sz w:val="24"/>
          <w:szCs w:val="24"/>
        </w:rPr>
        <w:t>PDF</w:t>
      </w:r>
      <w:r w:rsidRPr="001A2D92">
        <w:rPr>
          <w:iCs/>
          <w:sz w:val="24"/>
          <w:szCs w:val="24"/>
        </w:rPr>
        <w:t>-</w:t>
      </w:r>
      <w:r w:rsidRPr="001A2D92">
        <w:rPr>
          <w:sz w:val="24"/>
          <w:szCs w:val="24"/>
        </w:rPr>
        <w:t>Datei ohne Passwortschutz</w:t>
      </w:r>
    </w:p>
    <w:p w14:paraId="54317C2F" w14:textId="5E2CFF76" w:rsidR="00E3169F" w:rsidRPr="00050B5C" w:rsidRDefault="00A0107B" w:rsidP="008F6A2C">
      <w:pPr>
        <w:ind w:left="360"/>
        <w:rPr>
          <w:sz w:val="24"/>
          <w:szCs w:val="24"/>
        </w:rPr>
      </w:pPr>
      <w:r w:rsidRPr="00050B5C">
        <w:rPr>
          <w:sz w:val="24"/>
          <w:szCs w:val="24"/>
        </w:rPr>
        <w:t xml:space="preserve">Die </w:t>
      </w:r>
      <w:r w:rsidR="00723DAE" w:rsidRPr="00050B5C">
        <w:rPr>
          <w:sz w:val="24"/>
          <w:szCs w:val="24"/>
        </w:rPr>
        <w:t xml:space="preserve">Datei der Eigenerklärung </w:t>
      </w:r>
      <w:r w:rsidRPr="00050B5C">
        <w:rPr>
          <w:sz w:val="24"/>
          <w:szCs w:val="24"/>
        </w:rPr>
        <w:t>ist wie folgt zu benennen: „</w:t>
      </w:r>
      <w:r w:rsidR="00E3169F" w:rsidRPr="00050B5C">
        <w:rPr>
          <w:sz w:val="24"/>
          <w:szCs w:val="24"/>
        </w:rPr>
        <w:t>Eigenerklärung Bildmaterial</w:t>
      </w:r>
      <w:r w:rsidR="0007019A" w:rsidRPr="00050B5C">
        <w:rPr>
          <w:sz w:val="24"/>
          <w:szCs w:val="24"/>
        </w:rPr>
        <w:t xml:space="preserve"> Projekt</w:t>
      </w:r>
      <w:r w:rsidR="000C02AD" w:rsidRPr="00050B5C">
        <w:rPr>
          <w:sz w:val="24"/>
          <w:szCs w:val="24"/>
        </w:rPr>
        <w:t>bezeichnung/</w:t>
      </w:r>
      <w:r w:rsidR="0007019A" w:rsidRPr="00050B5C">
        <w:rPr>
          <w:sz w:val="24"/>
          <w:szCs w:val="24"/>
        </w:rPr>
        <w:t xml:space="preserve"> alternativ Artikelbezeichnung</w:t>
      </w:r>
      <w:r w:rsidR="00E3169F" w:rsidRPr="00050B5C">
        <w:rPr>
          <w:sz w:val="24"/>
          <w:szCs w:val="24"/>
        </w:rPr>
        <w:t>“</w:t>
      </w:r>
    </w:p>
    <w:p w14:paraId="42AD961C" w14:textId="084FE572" w:rsidR="00997B93" w:rsidRDefault="00205AB3" w:rsidP="00E3169F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997B93" w:rsidSect="00AE2C88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73A5" w14:textId="77777777" w:rsidR="0075030F" w:rsidRDefault="0075030F" w:rsidP="0075030F">
      <w:pPr>
        <w:spacing w:after="0" w:line="240" w:lineRule="auto"/>
      </w:pPr>
      <w:r>
        <w:separator/>
      </w:r>
    </w:p>
  </w:endnote>
  <w:endnote w:type="continuationSeparator" w:id="0">
    <w:p w14:paraId="74D97C95" w14:textId="77777777" w:rsidR="0075030F" w:rsidRDefault="0075030F" w:rsidP="0075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E9E9" w14:textId="77777777" w:rsidR="0075030F" w:rsidRDefault="0075030F" w:rsidP="0075030F">
      <w:pPr>
        <w:spacing w:after="0" w:line="240" w:lineRule="auto"/>
      </w:pPr>
      <w:r>
        <w:separator/>
      </w:r>
    </w:p>
  </w:footnote>
  <w:footnote w:type="continuationSeparator" w:id="0">
    <w:p w14:paraId="20C22645" w14:textId="77777777" w:rsidR="0075030F" w:rsidRDefault="0075030F" w:rsidP="0075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15ED" w14:textId="6617788B" w:rsidR="00A52F4A" w:rsidRDefault="00577EE8">
    <w:pPr>
      <w:pStyle w:val="Kopfzeile"/>
    </w:pPr>
    <w:r w:rsidRPr="00577EE8">
      <w:rPr>
        <w:noProof/>
      </w:rPr>
      <w:drawing>
        <wp:anchor distT="0" distB="0" distL="114300" distR="114300" simplePos="0" relativeHeight="251662336" behindDoc="0" locked="0" layoutInCell="1" allowOverlap="1" wp14:anchorId="0BBFD067" wp14:editId="61B7C122">
          <wp:simplePos x="0" y="0"/>
          <wp:positionH relativeFrom="column">
            <wp:posOffset>2891155</wp:posOffset>
          </wp:positionH>
          <wp:positionV relativeFrom="paragraph">
            <wp:posOffset>-325755</wp:posOffset>
          </wp:positionV>
          <wp:extent cx="1276528" cy="59063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528" cy="59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EE8">
      <w:rPr>
        <w:noProof/>
      </w:rPr>
      <w:drawing>
        <wp:anchor distT="0" distB="0" distL="114300" distR="114300" simplePos="0" relativeHeight="251663360" behindDoc="0" locked="0" layoutInCell="1" allowOverlap="1" wp14:anchorId="025F6D5C" wp14:editId="303D6968">
          <wp:simplePos x="0" y="0"/>
          <wp:positionH relativeFrom="column">
            <wp:posOffset>4529455</wp:posOffset>
          </wp:positionH>
          <wp:positionV relativeFrom="paragraph">
            <wp:posOffset>-373380</wp:posOffset>
          </wp:positionV>
          <wp:extent cx="1600423" cy="809738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23" cy="80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EE8">
      <w:rPr>
        <w:noProof/>
      </w:rPr>
      <w:drawing>
        <wp:anchor distT="0" distB="0" distL="114300" distR="114300" simplePos="0" relativeHeight="251661312" behindDoc="0" locked="0" layoutInCell="1" allowOverlap="1" wp14:anchorId="4E95BE76" wp14:editId="387F2F81">
          <wp:simplePos x="0" y="0"/>
          <wp:positionH relativeFrom="margin">
            <wp:posOffset>-390525</wp:posOffset>
          </wp:positionH>
          <wp:positionV relativeFrom="paragraph">
            <wp:posOffset>-220980</wp:posOffset>
          </wp:positionV>
          <wp:extent cx="2457450" cy="29092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290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E1E78" w14:textId="188262B7" w:rsidR="00AE2C88" w:rsidRDefault="00AE2C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2E1"/>
    <w:multiLevelType w:val="hybridMultilevel"/>
    <w:tmpl w:val="17C4FA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33226"/>
    <w:multiLevelType w:val="hybridMultilevel"/>
    <w:tmpl w:val="1122A3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04F6D"/>
    <w:multiLevelType w:val="hybridMultilevel"/>
    <w:tmpl w:val="CFBC14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3B80"/>
    <w:multiLevelType w:val="hybridMultilevel"/>
    <w:tmpl w:val="BED0E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3D8"/>
    <w:multiLevelType w:val="hybridMultilevel"/>
    <w:tmpl w:val="E4A2CF9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730FAF"/>
    <w:multiLevelType w:val="hybridMultilevel"/>
    <w:tmpl w:val="A6AEE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313DA"/>
    <w:multiLevelType w:val="hybridMultilevel"/>
    <w:tmpl w:val="8B1AD5B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F5156B"/>
    <w:multiLevelType w:val="hybridMultilevel"/>
    <w:tmpl w:val="D1E6FC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2916B8"/>
    <w:multiLevelType w:val="hybridMultilevel"/>
    <w:tmpl w:val="90C8EF7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1276008">
    <w:abstractNumId w:val="2"/>
  </w:num>
  <w:num w:numId="2" w16cid:durableId="1831480581">
    <w:abstractNumId w:val="3"/>
  </w:num>
  <w:num w:numId="3" w16cid:durableId="1326784068">
    <w:abstractNumId w:val="5"/>
  </w:num>
  <w:num w:numId="4" w16cid:durableId="578641392">
    <w:abstractNumId w:val="7"/>
  </w:num>
  <w:num w:numId="5" w16cid:durableId="1104030888">
    <w:abstractNumId w:val="4"/>
  </w:num>
  <w:num w:numId="6" w16cid:durableId="2086876632">
    <w:abstractNumId w:val="8"/>
  </w:num>
  <w:num w:numId="7" w16cid:durableId="1301156997">
    <w:abstractNumId w:val="6"/>
  </w:num>
  <w:num w:numId="8" w16cid:durableId="625502737">
    <w:abstractNumId w:val="0"/>
  </w:num>
  <w:num w:numId="9" w16cid:durableId="155191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0F"/>
    <w:rsid w:val="00006496"/>
    <w:rsid w:val="000175CC"/>
    <w:rsid w:val="00050B5C"/>
    <w:rsid w:val="00064D10"/>
    <w:rsid w:val="0007019A"/>
    <w:rsid w:val="000B3758"/>
    <w:rsid w:val="000C02AD"/>
    <w:rsid w:val="000D2ACB"/>
    <w:rsid w:val="00101759"/>
    <w:rsid w:val="00124BA9"/>
    <w:rsid w:val="00153836"/>
    <w:rsid w:val="00183916"/>
    <w:rsid w:val="001A2D92"/>
    <w:rsid w:val="001B368B"/>
    <w:rsid w:val="00205AB3"/>
    <w:rsid w:val="00283823"/>
    <w:rsid w:val="00285D8E"/>
    <w:rsid w:val="002A51C0"/>
    <w:rsid w:val="002B4795"/>
    <w:rsid w:val="002B7DB6"/>
    <w:rsid w:val="002D748E"/>
    <w:rsid w:val="00337E2A"/>
    <w:rsid w:val="003F00C4"/>
    <w:rsid w:val="003F362C"/>
    <w:rsid w:val="00423EC8"/>
    <w:rsid w:val="0042631B"/>
    <w:rsid w:val="004628FA"/>
    <w:rsid w:val="004A04ED"/>
    <w:rsid w:val="004B18BA"/>
    <w:rsid w:val="00526E7B"/>
    <w:rsid w:val="00531BA8"/>
    <w:rsid w:val="00577EE8"/>
    <w:rsid w:val="005C3912"/>
    <w:rsid w:val="005E2C4C"/>
    <w:rsid w:val="005E6EFD"/>
    <w:rsid w:val="006119C3"/>
    <w:rsid w:val="006232C9"/>
    <w:rsid w:val="00671668"/>
    <w:rsid w:val="00673A18"/>
    <w:rsid w:val="00683A62"/>
    <w:rsid w:val="00684108"/>
    <w:rsid w:val="00687119"/>
    <w:rsid w:val="006B7FD5"/>
    <w:rsid w:val="006C33C1"/>
    <w:rsid w:val="006E491F"/>
    <w:rsid w:val="00723DAE"/>
    <w:rsid w:val="0075030F"/>
    <w:rsid w:val="00797F6C"/>
    <w:rsid w:val="007F7960"/>
    <w:rsid w:val="00802197"/>
    <w:rsid w:val="00817B1F"/>
    <w:rsid w:val="008346D7"/>
    <w:rsid w:val="008438E1"/>
    <w:rsid w:val="00871956"/>
    <w:rsid w:val="0088482A"/>
    <w:rsid w:val="008A3887"/>
    <w:rsid w:val="008B7D73"/>
    <w:rsid w:val="008C7ED7"/>
    <w:rsid w:val="008D3D70"/>
    <w:rsid w:val="008E78FB"/>
    <w:rsid w:val="008F0105"/>
    <w:rsid w:val="008F6A2C"/>
    <w:rsid w:val="00995D8D"/>
    <w:rsid w:val="00997B93"/>
    <w:rsid w:val="009D352A"/>
    <w:rsid w:val="009E6649"/>
    <w:rsid w:val="009F0BA8"/>
    <w:rsid w:val="009F1F05"/>
    <w:rsid w:val="009F2E51"/>
    <w:rsid w:val="00A0107B"/>
    <w:rsid w:val="00A07AA3"/>
    <w:rsid w:val="00A32633"/>
    <w:rsid w:val="00A41CD1"/>
    <w:rsid w:val="00A52F4A"/>
    <w:rsid w:val="00A55011"/>
    <w:rsid w:val="00A55F85"/>
    <w:rsid w:val="00A81F58"/>
    <w:rsid w:val="00A8306F"/>
    <w:rsid w:val="00A93AB8"/>
    <w:rsid w:val="00AC41D4"/>
    <w:rsid w:val="00AE2C88"/>
    <w:rsid w:val="00AF528A"/>
    <w:rsid w:val="00B136E4"/>
    <w:rsid w:val="00BF0C56"/>
    <w:rsid w:val="00BF1D9A"/>
    <w:rsid w:val="00C14226"/>
    <w:rsid w:val="00C4562D"/>
    <w:rsid w:val="00C55252"/>
    <w:rsid w:val="00C75574"/>
    <w:rsid w:val="00C822D1"/>
    <w:rsid w:val="00CA06A8"/>
    <w:rsid w:val="00D075DA"/>
    <w:rsid w:val="00E3169F"/>
    <w:rsid w:val="00E379E7"/>
    <w:rsid w:val="00E434FA"/>
    <w:rsid w:val="00E80688"/>
    <w:rsid w:val="00E840F7"/>
    <w:rsid w:val="00EA3161"/>
    <w:rsid w:val="00EA321F"/>
    <w:rsid w:val="00EC5BE2"/>
    <w:rsid w:val="00EC693B"/>
    <w:rsid w:val="00ED39DD"/>
    <w:rsid w:val="00EE1862"/>
    <w:rsid w:val="00EF1DEF"/>
    <w:rsid w:val="00F10396"/>
    <w:rsid w:val="00F3468B"/>
    <w:rsid w:val="00F3548E"/>
    <w:rsid w:val="00F81690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F7593"/>
  <w15:chartTrackingRefBased/>
  <w15:docId w15:val="{4EC7EA7E-79A6-4E6E-9A8B-E0D15780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30F"/>
  </w:style>
  <w:style w:type="paragraph" w:styleId="Fuzeile">
    <w:name w:val="footer"/>
    <w:basedOn w:val="Standard"/>
    <w:link w:val="FuzeileZchn"/>
    <w:uiPriority w:val="99"/>
    <w:unhideWhenUsed/>
    <w:rsid w:val="0075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30F"/>
  </w:style>
  <w:style w:type="character" w:styleId="Hyperlink">
    <w:name w:val="Hyperlink"/>
    <w:basedOn w:val="Absatz-Standardschriftart"/>
    <w:uiPriority w:val="99"/>
    <w:unhideWhenUsed/>
    <w:rsid w:val="007503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030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2F4A"/>
    <w:pPr>
      <w:ind w:left="720"/>
      <w:contextualSpacing/>
    </w:pPr>
  </w:style>
  <w:style w:type="paragraph" w:styleId="berarbeitung">
    <w:name w:val="Revision"/>
    <w:hidden/>
    <w:uiPriority w:val="99"/>
    <w:semiHidden/>
    <w:rsid w:val="002B7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Pasquale Fohry</dc:creator>
  <cp:keywords/>
  <dc:description/>
  <cp:lastModifiedBy>Ganz, Markus</cp:lastModifiedBy>
  <cp:revision>2</cp:revision>
  <dcterms:created xsi:type="dcterms:W3CDTF">2023-03-31T13:12:00Z</dcterms:created>
  <dcterms:modified xsi:type="dcterms:W3CDTF">2023-03-31T13:12:00Z</dcterms:modified>
</cp:coreProperties>
</file>